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DCBF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F7F7D5A" w14:textId="0F6A0712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8A48D9">
        <w:rPr>
          <w:rFonts w:ascii="Times New Roman" w:hAnsi="Times New Roman"/>
          <w:b/>
          <w:bCs/>
          <w:color w:val="0000FF"/>
          <w:sz w:val="24"/>
          <w:szCs w:val="24"/>
        </w:rPr>
        <w:t>5</w:t>
      </w:r>
    </w:p>
    <w:p w14:paraId="18F8CA1A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>CV – format european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909AF" w:rsidRPr="00B63015" w14:paraId="00BEBCA6" w14:textId="77777777" w:rsidTr="005909AF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B6E0A3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59264" behindDoc="0" locked="0" layoutInCell="1" allowOverlap="1" wp14:anchorId="52C87054" wp14:editId="6E8A160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78A670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</w:tcPr>
          <w:p w14:paraId="439F2DD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vMerge w:val="restart"/>
          </w:tcPr>
          <w:p w14:paraId="4CAF6B9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B90DCA" w14:textId="77777777" w:rsidTr="005909AF">
        <w:trPr>
          <w:cantSplit/>
          <w:trHeight w:hRule="exact" w:val="425"/>
        </w:trPr>
        <w:tc>
          <w:tcPr>
            <w:tcW w:w="2834" w:type="dxa"/>
            <w:vMerge/>
          </w:tcPr>
          <w:p w14:paraId="3057E267" w14:textId="77777777" w:rsidR="005909AF" w:rsidRPr="00B63015" w:rsidRDefault="005909AF" w:rsidP="00977C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369568C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vMerge/>
          </w:tcPr>
          <w:p w14:paraId="1CE26E95" w14:textId="77777777" w:rsidR="005909AF" w:rsidRPr="00B63015" w:rsidRDefault="005909AF" w:rsidP="00977C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FA6EF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52D90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  <w:t xml:space="preserve">Curriculum vitae </w:t>
            </w:r>
          </w:p>
          <w:p w14:paraId="605D72F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bCs/>
                <w:spacing w:val="10"/>
                <w:sz w:val="24"/>
                <w:szCs w:val="24"/>
                <w:lang w:eastAsia="ar-SA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14:paraId="7C0FF36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Insera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fotografia. </w:t>
            </w:r>
          </w:p>
        </w:tc>
      </w:tr>
      <w:tr w:rsidR="005909AF" w:rsidRPr="00B63015" w14:paraId="3C60216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47F055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7FDBD9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AFECCA5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EE3F70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Informa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ii personale</w:t>
            </w:r>
          </w:p>
        </w:tc>
        <w:tc>
          <w:tcPr>
            <w:tcW w:w="7091" w:type="dxa"/>
            <w:gridSpan w:val="13"/>
          </w:tcPr>
          <w:p w14:paraId="25048F6B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20DAF9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FDA87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Nume / Prenume</w:t>
            </w:r>
          </w:p>
        </w:tc>
        <w:tc>
          <w:tcPr>
            <w:tcW w:w="7091" w:type="dxa"/>
            <w:gridSpan w:val="13"/>
          </w:tcPr>
          <w:p w14:paraId="2D33AA01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Nume, Prenume</w:t>
            </w:r>
          </w:p>
        </w:tc>
      </w:tr>
      <w:tr w:rsidR="005909AF" w:rsidRPr="00B63015" w14:paraId="5F18F45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1736A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Adres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5F97D6D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Num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r imobil, nume strad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, cod po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tal, localitate,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</w:tr>
      <w:tr w:rsidR="005909AF" w:rsidRPr="00B63015" w14:paraId="3AA3294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6223A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Telefon(oane)</w:t>
            </w:r>
          </w:p>
        </w:tc>
        <w:tc>
          <w:tcPr>
            <w:tcW w:w="2834" w:type="dxa"/>
            <w:gridSpan w:val="5"/>
          </w:tcPr>
          <w:p w14:paraId="5EFE1E5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gridSpan w:val="4"/>
          </w:tcPr>
          <w:p w14:paraId="55DF190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Mobil:</w:t>
            </w:r>
          </w:p>
        </w:tc>
        <w:tc>
          <w:tcPr>
            <w:tcW w:w="2274" w:type="dxa"/>
            <w:gridSpan w:val="4"/>
          </w:tcPr>
          <w:p w14:paraId="6ACFA2B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C88241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72F23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Fax(uri)</w:t>
            </w:r>
          </w:p>
        </w:tc>
        <w:tc>
          <w:tcPr>
            <w:tcW w:w="7091" w:type="dxa"/>
            <w:gridSpan w:val="13"/>
          </w:tcPr>
          <w:p w14:paraId="74C3F48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CF9F3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DCC8B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E-mail(uri)</w:t>
            </w:r>
          </w:p>
        </w:tc>
        <w:tc>
          <w:tcPr>
            <w:tcW w:w="7091" w:type="dxa"/>
            <w:gridSpan w:val="13"/>
          </w:tcPr>
          <w:p w14:paraId="0A0BF55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23A467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1BB29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89EE16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11168A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0AE54D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ionalitate(-t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i)</w:t>
            </w:r>
          </w:p>
        </w:tc>
        <w:tc>
          <w:tcPr>
            <w:tcW w:w="7091" w:type="dxa"/>
            <w:gridSpan w:val="13"/>
          </w:tcPr>
          <w:p w14:paraId="2AF8ACF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954891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E8F3D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ADE32E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B501655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1AF1E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Data 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terii</w:t>
            </w:r>
          </w:p>
        </w:tc>
        <w:tc>
          <w:tcPr>
            <w:tcW w:w="7091" w:type="dxa"/>
            <w:gridSpan w:val="13"/>
          </w:tcPr>
          <w:p w14:paraId="23BFACA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96E910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7578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278FF9C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24C2FF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1BD85F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Sex</w:t>
            </w:r>
          </w:p>
        </w:tc>
        <w:tc>
          <w:tcPr>
            <w:tcW w:w="7091" w:type="dxa"/>
            <w:gridSpan w:val="13"/>
          </w:tcPr>
          <w:p w14:paraId="5EC8395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F9F879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DA2A5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F984517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64EDA3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220FB6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Locul de munc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vizat / Domeniul ocupa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ional</w:t>
            </w:r>
          </w:p>
        </w:tc>
        <w:tc>
          <w:tcPr>
            <w:tcW w:w="7091" w:type="dxa"/>
            <w:gridSpan w:val="13"/>
          </w:tcPr>
          <w:p w14:paraId="43C1A11E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9AF" w:rsidRPr="00B63015" w14:paraId="095CDC7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16FD9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F0AB8B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73D80F8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825323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Experien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profesional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04BC4F5E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AE7D67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89904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4171842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7E9BCD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B1C38B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Perioada</w:t>
            </w:r>
          </w:p>
        </w:tc>
        <w:tc>
          <w:tcPr>
            <w:tcW w:w="7091" w:type="dxa"/>
            <w:gridSpan w:val="13"/>
          </w:tcPr>
          <w:p w14:paraId="34B8FDB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separat fiecare experien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profesional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relevant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ncep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 cu cea mai recent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dintre acestea.</w:t>
            </w:r>
          </w:p>
        </w:tc>
      </w:tr>
      <w:tr w:rsidR="005909AF" w:rsidRPr="00B63015" w14:paraId="0BCF826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CFDF41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Func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ia sau postul ocupat</w:t>
            </w:r>
          </w:p>
        </w:tc>
        <w:tc>
          <w:tcPr>
            <w:tcW w:w="7091" w:type="dxa"/>
            <w:gridSpan w:val="13"/>
          </w:tcPr>
          <w:p w14:paraId="5589355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1E35B3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C972D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Activit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responsabilit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principale</w:t>
            </w:r>
          </w:p>
        </w:tc>
        <w:tc>
          <w:tcPr>
            <w:tcW w:w="7091" w:type="dxa"/>
            <w:gridSpan w:val="13"/>
          </w:tcPr>
          <w:p w14:paraId="7546A2E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F0132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303AB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Numele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adresa angajatorului</w:t>
            </w:r>
          </w:p>
        </w:tc>
        <w:tc>
          <w:tcPr>
            <w:tcW w:w="7091" w:type="dxa"/>
            <w:gridSpan w:val="13"/>
          </w:tcPr>
          <w:p w14:paraId="2748FBC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F0F6AF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1C984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Tipul activit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ii sau sectorul de activitate</w:t>
            </w:r>
          </w:p>
        </w:tc>
        <w:tc>
          <w:tcPr>
            <w:tcW w:w="7091" w:type="dxa"/>
            <w:gridSpan w:val="13"/>
          </w:tcPr>
          <w:p w14:paraId="220B1AC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396821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862B77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F3E498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87F7E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09E7AE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Educa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ie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ș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formare</w:t>
            </w:r>
          </w:p>
        </w:tc>
        <w:tc>
          <w:tcPr>
            <w:tcW w:w="7091" w:type="dxa"/>
            <w:gridSpan w:val="13"/>
          </w:tcPr>
          <w:p w14:paraId="3709B595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C67EE92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3D826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BBF7E9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5909AF" w:rsidRPr="00B63015" w14:paraId="22C030D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384C1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Perioada</w:t>
            </w:r>
          </w:p>
        </w:tc>
        <w:tc>
          <w:tcPr>
            <w:tcW w:w="7091" w:type="dxa"/>
            <w:gridSpan w:val="13"/>
          </w:tcPr>
          <w:p w14:paraId="7CCB6A7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separat fiecare forma de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nv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nt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program de formare profesional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absolvite,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ncep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 cu cel mai recent. </w:t>
            </w:r>
          </w:p>
        </w:tc>
      </w:tr>
      <w:tr w:rsidR="005909AF" w:rsidRPr="00B63015" w14:paraId="6A35505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1EB19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Calificarea / diploma 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inut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2E90205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D92328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58164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Disciplinele principale studiate /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 profesionale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</w:t>
            </w:r>
          </w:p>
        </w:tc>
        <w:tc>
          <w:tcPr>
            <w:tcW w:w="7091" w:type="dxa"/>
            <w:gridSpan w:val="13"/>
          </w:tcPr>
          <w:p w14:paraId="405BD1F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42CB950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CA9BB1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Numele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tipul institu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iei de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nv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nt / furnizorului de formare</w:t>
            </w:r>
          </w:p>
        </w:tc>
        <w:tc>
          <w:tcPr>
            <w:tcW w:w="7091" w:type="dxa"/>
            <w:gridSpan w:val="13"/>
          </w:tcPr>
          <w:p w14:paraId="667C1F5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622771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21763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Nivelul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clasificarea 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sau interna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ional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  <w:tc>
          <w:tcPr>
            <w:tcW w:w="7091" w:type="dxa"/>
            <w:gridSpan w:val="13"/>
          </w:tcPr>
          <w:p w14:paraId="79C06CFF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35C44D5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404C6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64C0067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D0B80D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D88542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Aptitudini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ș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competen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 personale</w:t>
            </w:r>
          </w:p>
        </w:tc>
        <w:tc>
          <w:tcPr>
            <w:tcW w:w="7091" w:type="dxa"/>
            <w:gridSpan w:val="13"/>
          </w:tcPr>
          <w:p w14:paraId="7B7D0FB6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C8D96C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D3172A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D08901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900FEA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DD4B6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Limba(i) matern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5AA14C8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Preciza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 limba(ile) matern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(e) 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(dac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este cazul specifica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 doua limb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matern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5909AF" w:rsidRPr="00B63015" w14:paraId="4181CD81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3533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32033E82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6EA163C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B5A44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Limba(i) str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 cunoscut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(e)</w:t>
            </w:r>
          </w:p>
        </w:tc>
        <w:tc>
          <w:tcPr>
            <w:tcW w:w="7091" w:type="dxa"/>
            <w:gridSpan w:val="13"/>
          </w:tcPr>
          <w:p w14:paraId="726B3C02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9AF" w:rsidRPr="00B63015" w14:paraId="321214E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63B8D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Autoevaluare</w:t>
            </w:r>
          </w:p>
        </w:tc>
        <w:tc>
          <w:tcPr>
            <w:tcW w:w="141" w:type="dxa"/>
          </w:tcPr>
          <w:p w14:paraId="65B7D18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EECAD7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E871EB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Vorbire</w:t>
            </w:r>
          </w:p>
        </w:tc>
        <w:tc>
          <w:tcPr>
            <w:tcW w:w="9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74014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Scriere</w:t>
            </w:r>
          </w:p>
        </w:tc>
      </w:tr>
      <w:tr w:rsidR="005909AF" w:rsidRPr="00B63015" w14:paraId="241254A3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B8F9B8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14:paraId="2551083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B445D9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E86DF3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CECE22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Participare la conversa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C6B36F" w14:textId="77777777" w:rsidR="005909AF" w:rsidRPr="00B63015" w:rsidRDefault="005909AF" w:rsidP="00977C93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Discurs oral</w:t>
            </w:r>
          </w:p>
        </w:tc>
        <w:tc>
          <w:tcPr>
            <w:tcW w:w="9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E954D" w14:textId="77777777" w:rsidR="005909AF" w:rsidRPr="00B63015" w:rsidRDefault="005909AF" w:rsidP="00977C93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Exprimare scris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</w:p>
        </w:tc>
      </w:tr>
      <w:tr w:rsidR="005909AF" w:rsidRPr="00B63015" w14:paraId="3725824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45A46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00C06C7E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EE148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2E57A3F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8FA84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A370953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6DA01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4A2DA75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A3A760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F58E4CA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E0E32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D8374D1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B6DAE99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5034CC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Limba</w:t>
            </w:r>
          </w:p>
        </w:tc>
        <w:tc>
          <w:tcPr>
            <w:tcW w:w="141" w:type="dxa"/>
          </w:tcPr>
          <w:p w14:paraId="5AA58BF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F67CFC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A25A09E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8FBBC4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5233D65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F73ACF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7E97FF59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BE59B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371430EB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A57766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2E2373C" w14:textId="77777777" w:rsidR="005909AF" w:rsidRPr="00B63015" w:rsidRDefault="005909AF" w:rsidP="00977C93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9D7FF4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CFE71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14:paraId="07E15073" w14:textId="77777777" w:rsidR="005909AF" w:rsidRPr="00B63015" w:rsidRDefault="005909AF" w:rsidP="00977C9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(*) Nivelul Cadrului European Comun de Referin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ță</w:t>
            </w: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Pentru Limbi Str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ine</w:t>
            </w:r>
          </w:p>
        </w:tc>
      </w:tr>
      <w:tr w:rsidR="005909AF" w:rsidRPr="00B63015" w14:paraId="1562FFD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68324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E5DF3E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A14C59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FED9C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abilit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sociale</w:t>
            </w:r>
          </w:p>
        </w:tc>
        <w:tc>
          <w:tcPr>
            <w:tcW w:w="7091" w:type="dxa"/>
            <w:gridSpan w:val="13"/>
          </w:tcPr>
          <w:p w14:paraId="78F5002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ndite.</w:t>
            </w:r>
          </w:p>
        </w:tc>
      </w:tr>
      <w:tr w:rsidR="005909AF" w:rsidRPr="00B63015" w14:paraId="6BF5F94D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9ED2CD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5ADD04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AC790E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69FFB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organizatorice</w:t>
            </w:r>
          </w:p>
        </w:tc>
        <w:tc>
          <w:tcPr>
            <w:tcW w:w="7091" w:type="dxa"/>
            <w:gridSpan w:val="13"/>
          </w:tcPr>
          <w:p w14:paraId="3B83521D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  <w:p w14:paraId="37F205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773C4B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50EA10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D44120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B741A5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4EB98E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tehnice</w:t>
            </w:r>
          </w:p>
        </w:tc>
        <w:tc>
          <w:tcPr>
            <w:tcW w:w="7091" w:type="dxa"/>
            <w:gridSpan w:val="13"/>
          </w:tcPr>
          <w:p w14:paraId="0A31805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ndite</w:t>
            </w:r>
          </w:p>
          <w:p w14:paraId="28143CF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AE31C9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23351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1B7FFF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6D2EFC3E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CD9F3C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de utilizare a calculatorului</w:t>
            </w:r>
          </w:p>
        </w:tc>
        <w:tc>
          <w:tcPr>
            <w:tcW w:w="7091" w:type="dxa"/>
            <w:gridSpan w:val="13"/>
          </w:tcPr>
          <w:p w14:paraId="7C62965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6954BF80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8FD8F9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2F83AB7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193F05C4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3438D34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 artistice</w:t>
            </w:r>
          </w:p>
        </w:tc>
        <w:tc>
          <w:tcPr>
            <w:tcW w:w="7091" w:type="dxa"/>
            <w:gridSpan w:val="13"/>
          </w:tcPr>
          <w:p w14:paraId="018CFFD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7803966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CCE7F4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4CEB400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5CDEA2B7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ADF7D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Alte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aptitudini</w:t>
            </w:r>
          </w:p>
        </w:tc>
        <w:tc>
          <w:tcPr>
            <w:tcW w:w="7091" w:type="dxa"/>
            <w:gridSpan w:val="13"/>
          </w:tcPr>
          <w:p w14:paraId="7908ACEB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Descrie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aceste competen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indica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contextul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î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n care au fost dob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â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ndite. </w:t>
            </w:r>
          </w:p>
        </w:tc>
      </w:tr>
      <w:tr w:rsidR="005909AF" w:rsidRPr="00B63015" w14:paraId="22E817DA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151D2C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190D00E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719C1ED8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E7C4B0" w14:textId="77777777" w:rsidR="005909AF" w:rsidRPr="00B63015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Permis(e) de conducere</w:t>
            </w:r>
          </w:p>
        </w:tc>
        <w:tc>
          <w:tcPr>
            <w:tcW w:w="7091" w:type="dxa"/>
            <w:gridSpan w:val="13"/>
          </w:tcPr>
          <w:p w14:paraId="22715A2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dac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ă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un permis de conducere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ș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categoria. </w:t>
            </w:r>
          </w:p>
        </w:tc>
      </w:tr>
      <w:tr w:rsidR="005909AF" w:rsidRPr="00B63015" w14:paraId="5DE0745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5849C5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0F12C371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2534753F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DCAAA4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Informa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ț</w:t>
            </w: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ii suplimentare</w:t>
            </w:r>
          </w:p>
        </w:tc>
        <w:tc>
          <w:tcPr>
            <w:tcW w:w="7091" w:type="dxa"/>
            <w:gridSpan w:val="13"/>
          </w:tcPr>
          <w:p w14:paraId="5A8B186A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Include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 aici orice alte informa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ii utile, care nu au fost men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ionate anterior, de exemplu: persoane de contact, referin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 etc. </w:t>
            </w:r>
          </w:p>
        </w:tc>
      </w:tr>
      <w:tr w:rsidR="005909AF" w:rsidRPr="00B63015" w14:paraId="4407CBC6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82CA73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1" w:type="dxa"/>
            <w:gridSpan w:val="13"/>
          </w:tcPr>
          <w:p w14:paraId="7C9D9270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909AF" w:rsidRPr="00B63015" w14:paraId="0FB0B6CB" w14:textId="77777777" w:rsidTr="005909AF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2132C8" w14:textId="77777777" w:rsidR="005909AF" w:rsidRPr="00AA24CE" w:rsidRDefault="005909AF" w:rsidP="00977C93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A24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Anexe</w:t>
            </w:r>
          </w:p>
        </w:tc>
        <w:tc>
          <w:tcPr>
            <w:tcW w:w="7091" w:type="dxa"/>
            <w:gridSpan w:val="13"/>
          </w:tcPr>
          <w:p w14:paraId="66A62A46" w14:textId="77777777" w:rsidR="005909AF" w:rsidRPr="00B63015" w:rsidRDefault="005909AF" w:rsidP="00977C93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>Enumera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ț</w:t>
            </w:r>
            <w:r w:rsidRPr="00B630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 documentele anexate CV-ului. </w:t>
            </w:r>
          </w:p>
        </w:tc>
      </w:tr>
    </w:tbl>
    <w:p w14:paraId="09614ACA" w14:textId="77777777" w:rsidR="005909AF" w:rsidRPr="00B63015" w:rsidRDefault="005909AF" w:rsidP="005909AF">
      <w:pPr>
        <w:suppressAutoHyphens/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47ECDF8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FB091D7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73D7AA69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3B17F06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B62CCD7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58592EC4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70640D29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4959D6AE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168DA38F" w14:textId="77777777" w:rsidR="005909AF" w:rsidRPr="00B63015" w:rsidRDefault="005909AF" w:rsidP="0059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551F8AD8" w14:textId="5B1C2A84" w:rsidR="002663F2" w:rsidRPr="005909AF" w:rsidRDefault="002663F2" w:rsidP="005909AF"/>
    <w:sectPr w:rsidR="002663F2" w:rsidRPr="005909AF" w:rsidSect="00A01BB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F1E8" w14:textId="77777777" w:rsidR="00B751FE" w:rsidRDefault="00B751FE" w:rsidP="007B0302">
      <w:pPr>
        <w:spacing w:after="0" w:line="240" w:lineRule="auto"/>
      </w:pPr>
      <w:r>
        <w:separator/>
      </w:r>
    </w:p>
  </w:endnote>
  <w:endnote w:type="continuationSeparator" w:id="0">
    <w:p w14:paraId="20699DE7" w14:textId="77777777" w:rsidR="00B751FE" w:rsidRDefault="00B751FE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365AC04F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E6B23" w14:textId="77777777" w:rsidR="00B751FE" w:rsidRDefault="00B751FE" w:rsidP="007B0302">
      <w:pPr>
        <w:spacing w:after="0" w:line="240" w:lineRule="auto"/>
      </w:pPr>
      <w:r>
        <w:separator/>
      </w:r>
    </w:p>
  </w:footnote>
  <w:footnote w:type="continuationSeparator" w:id="0">
    <w:p w14:paraId="07821CBE" w14:textId="77777777" w:rsidR="00B751FE" w:rsidRDefault="00B751FE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4B95" w14:textId="77777777" w:rsidR="007B0302" w:rsidRDefault="00B751FE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1FE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15053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CA6E" w14:textId="77777777" w:rsidR="007B0302" w:rsidRDefault="00B751FE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5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12"/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E2B49"/>
    <w:rsid w:val="000F264B"/>
    <w:rsid w:val="00113E76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91C09"/>
    <w:rsid w:val="003B6A51"/>
    <w:rsid w:val="00497A9F"/>
    <w:rsid w:val="004A7796"/>
    <w:rsid w:val="004C7B0D"/>
    <w:rsid w:val="004F614B"/>
    <w:rsid w:val="0051784A"/>
    <w:rsid w:val="00527ADB"/>
    <w:rsid w:val="00536363"/>
    <w:rsid w:val="00554FA2"/>
    <w:rsid w:val="005909AF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657BD"/>
    <w:rsid w:val="008A19DF"/>
    <w:rsid w:val="008A48D9"/>
    <w:rsid w:val="008B7C6F"/>
    <w:rsid w:val="008F079A"/>
    <w:rsid w:val="00932824"/>
    <w:rsid w:val="00953F3D"/>
    <w:rsid w:val="0096317B"/>
    <w:rsid w:val="00971CD1"/>
    <w:rsid w:val="00A00BB3"/>
    <w:rsid w:val="00A01BB0"/>
    <w:rsid w:val="00A4436D"/>
    <w:rsid w:val="00A75A6F"/>
    <w:rsid w:val="00AC780F"/>
    <w:rsid w:val="00AE178D"/>
    <w:rsid w:val="00B751FE"/>
    <w:rsid w:val="00B82BB1"/>
    <w:rsid w:val="00BA2871"/>
    <w:rsid w:val="00BA3A81"/>
    <w:rsid w:val="00BD04EB"/>
    <w:rsid w:val="00CA5503"/>
    <w:rsid w:val="00CB4E7D"/>
    <w:rsid w:val="00D860A0"/>
    <w:rsid w:val="00DD1E5B"/>
    <w:rsid w:val="00DD2FAA"/>
    <w:rsid w:val="00E23EFF"/>
    <w:rsid w:val="00E504DF"/>
    <w:rsid w:val="00E7234E"/>
    <w:rsid w:val="00EF451B"/>
    <w:rsid w:val="00F53282"/>
    <w:rsid w:val="00F569E6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B970207A4447A4A263B733A80B4B" ma:contentTypeVersion="11" ma:contentTypeDescription="Create a new document." ma:contentTypeScope="" ma:versionID="26f9693caed735413c6ff9fcbd2f0b87">
  <xsd:schema xmlns:xsd="http://www.w3.org/2001/XMLSchema" xmlns:xs="http://www.w3.org/2001/XMLSchema" xmlns:p="http://schemas.microsoft.com/office/2006/metadata/properties" xmlns:ns2="0b8af39e-a3d3-4e9f-91f9-cc042af944b9" xmlns:ns3="45c8e42f-3cc7-48c2-aeda-c9bd2d703425" targetNamespace="http://schemas.microsoft.com/office/2006/metadata/properties" ma:root="true" ma:fieldsID="50c322d049b57752f7a3eeb677fcc293" ns2:_="" ns3:_="">
    <xsd:import namespace="0b8af39e-a3d3-4e9f-91f9-cc042af944b9"/>
    <xsd:import namespace="45c8e42f-3cc7-48c2-aeda-c9bd2d703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f39e-a3d3-4e9f-91f9-cc042af9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a6a557-9749-4b6e-ad3f-fe0046b5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e42f-3cc7-48c2-aeda-c9bd2d703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a8863-2a5c-41a9-b0cf-943d82d53e25}" ma:internalName="TaxCatchAll" ma:showField="CatchAllData" ma:web="45c8e42f-3cc7-48c2-aeda-c9bd2d703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8e42f-3cc7-48c2-aeda-c9bd2d703425" xsi:nil="true"/>
    <lcf76f155ced4ddcb4097134ff3c332f xmlns="0b8af39e-a3d3-4e9f-91f9-cc042af944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FD2D7-4B8B-43CF-AC09-10F36D5E0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8C1AD-9932-4C76-AB8C-1AFF19B1ECEF}"/>
</file>

<file path=customXml/itemProps3.xml><?xml version="1.0" encoding="utf-8"?>
<ds:datastoreItem xmlns:ds="http://schemas.openxmlformats.org/officeDocument/2006/customXml" ds:itemID="{FECCF6A2-4C06-4666-A2D1-35FECC6464B9}"/>
</file>

<file path=customXml/itemProps4.xml><?xml version="1.0" encoding="utf-8"?>
<ds:datastoreItem xmlns:ds="http://schemas.openxmlformats.org/officeDocument/2006/customXml" ds:itemID="{F260FCA0-EE64-4805-9DDC-561006584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RADULESCU</cp:lastModifiedBy>
  <cp:revision>3</cp:revision>
  <cp:lastPrinted>2017-12-14T12:29:00Z</cp:lastPrinted>
  <dcterms:created xsi:type="dcterms:W3CDTF">2020-01-15T21:40:00Z</dcterms:created>
  <dcterms:modified xsi:type="dcterms:W3CDTF">2023-12-27T11:04:00Z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0x0101009F7EB970207A4447A4A263B733A80B4B</vt:lpwstr>
  </property>
</Properties>
</file>